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9D8" w:rsidRPr="00A14039" w:rsidRDefault="002559D8" w:rsidP="00A14039">
      <w:pPr>
        <w:pStyle w:val="Header"/>
        <w:tabs>
          <w:tab w:val="right" w:pos="9900"/>
        </w:tabs>
        <w:rPr>
          <w:rFonts w:ascii="Arial" w:hAnsi="Arial" w:cs="Arial"/>
        </w:rPr>
      </w:pPr>
      <w:r w:rsidRPr="00A14039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41770BA" wp14:editId="024C6837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85800" cy="685800"/>
            <wp:effectExtent l="0" t="0" r="0" b="0"/>
            <wp:wrapNone/>
            <wp:docPr id="1" name="Picture 1" descr="Seal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 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4039">
        <w:rPr>
          <w:rFonts w:ascii="Arial" w:hAnsi="Arial" w:cs="Arial"/>
        </w:rPr>
        <w:t>R</w:t>
      </w:r>
      <w:r w:rsidR="00EE5BF9" w:rsidRPr="00A14039">
        <w:rPr>
          <w:rFonts w:ascii="Arial" w:hAnsi="Arial" w:cs="Arial"/>
        </w:rPr>
        <w:t xml:space="preserve">hode </w:t>
      </w:r>
      <w:r w:rsidRPr="00A14039">
        <w:rPr>
          <w:rFonts w:ascii="Arial" w:hAnsi="Arial" w:cs="Arial"/>
        </w:rPr>
        <w:t>I</w:t>
      </w:r>
      <w:r w:rsidR="00EE5BF9" w:rsidRPr="00A14039">
        <w:rPr>
          <w:rFonts w:ascii="Arial" w:hAnsi="Arial" w:cs="Arial"/>
        </w:rPr>
        <w:t>sland</w:t>
      </w:r>
      <w:r w:rsidRPr="00A14039">
        <w:rPr>
          <w:rFonts w:ascii="Arial" w:hAnsi="Arial" w:cs="Arial"/>
        </w:rPr>
        <w:t xml:space="preserve"> Department of Health</w:t>
      </w:r>
      <w:r w:rsidRPr="00A14039">
        <w:rPr>
          <w:rFonts w:ascii="Arial" w:hAnsi="Arial" w:cs="Arial"/>
        </w:rPr>
        <w:tab/>
      </w:r>
      <w:r w:rsidRPr="00A14039">
        <w:rPr>
          <w:rFonts w:ascii="Arial" w:hAnsi="Arial" w:cs="Arial"/>
        </w:rPr>
        <w:tab/>
      </w:r>
      <w:r w:rsidR="00244CE1" w:rsidRPr="00A14039">
        <w:rPr>
          <w:rFonts w:ascii="Arial" w:hAnsi="Arial" w:cs="Arial"/>
        </w:rPr>
        <w:t>April 6</w:t>
      </w:r>
      <w:r w:rsidRPr="00A14039">
        <w:rPr>
          <w:rFonts w:ascii="Arial" w:hAnsi="Arial" w:cs="Arial"/>
        </w:rPr>
        <w:t>, 2017</w:t>
      </w:r>
    </w:p>
    <w:p w:rsidR="00EE5BF9" w:rsidRPr="00A14039" w:rsidRDefault="002559D8" w:rsidP="00A14039">
      <w:pPr>
        <w:pStyle w:val="Header"/>
        <w:tabs>
          <w:tab w:val="right" w:pos="9900"/>
        </w:tabs>
        <w:rPr>
          <w:rFonts w:ascii="Arial" w:hAnsi="Arial" w:cs="Arial"/>
        </w:rPr>
      </w:pPr>
      <w:r w:rsidRPr="00A14039">
        <w:rPr>
          <w:rFonts w:ascii="Arial" w:hAnsi="Arial" w:cs="Arial"/>
        </w:rPr>
        <w:t xml:space="preserve">Center for Acute Infectious Disease </w:t>
      </w:r>
    </w:p>
    <w:p w:rsidR="002559D8" w:rsidRPr="00A14039" w:rsidRDefault="002559D8" w:rsidP="00A14039">
      <w:pPr>
        <w:pStyle w:val="Header"/>
        <w:tabs>
          <w:tab w:val="right" w:pos="9900"/>
        </w:tabs>
        <w:rPr>
          <w:rFonts w:ascii="Arial" w:hAnsi="Arial" w:cs="Arial"/>
        </w:rPr>
      </w:pPr>
      <w:r w:rsidRPr="00A14039">
        <w:rPr>
          <w:rFonts w:ascii="Arial" w:hAnsi="Arial" w:cs="Arial"/>
        </w:rPr>
        <w:t>Epidemiology</w:t>
      </w:r>
      <w:r w:rsidRPr="00A14039">
        <w:rPr>
          <w:rFonts w:ascii="Arial" w:hAnsi="Arial" w:cs="Arial"/>
        </w:rPr>
        <w:tab/>
      </w:r>
      <w:r w:rsidRPr="00A14039">
        <w:rPr>
          <w:rFonts w:ascii="Arial" w:hAnsi="Arial" w:cs="Arial"/>
        </w:rPr>
        <w:tab/>
      </w:r>
    </w:p>
    <w:p w:rsidR="002559D8" w:rsidRPr="00A14039" w:rsidRDefault="002559D8" w:rsidP="00A14039">
      <w:pPr>
        <w:pStyle w:val="Header"/>
        <w:ind w:left="360" w:hanging="360"/>
        <w:rPr>
          <w:rFonts w:ascii="Arial" w:hAnsi="Arial" w:cs="Arial"/>
        </w:rPr>
      </w:pPr>
      <w:r w:rsidRPr="00A14039">
        <w:rPr>
          <w:rFonts w:ascii="Arial" w:hAnsi="Arial" w:cs="Arial"/>
        </w:rPr>
        <w:tab/>
      </w:r>
      <w:r w:rsidRPr="00A14039">
        <w:rPr>
          <w:rFonts w:ascii="Arial" w:hAnsi="Arial" w:cs="Arial"/>
        </w:rPr>
        <w:tab/>
      </w:r>
    </w:p>
    <w:p w:rsidR="002559D8" w:rsidRPr="00A14039" w:rsidRDefault="002559D8" w:rsidP="00A14039">
      <w:pPr>
        <w:spacing w:after="0" w:line="240" w:lineRule="auto"/>
        <w:rPr>
          <w:rFonts w:ascii="Arial" w:hAnsi="Arial" w:cs="Arial"/>
        </w:rPr>
      </w:pPr>
    </w:p>
    <w:p w:rsidR="008D6770" w:rsidRPr="00A14039" w:rsidRDefault="008D6770" w:rsidP="00A14039">
      <w:pPr>
        <w:spacing w:after="0" w:line="240" w:lineRule="auto"/>
        <w:rPr>
          <w:rFonts w:ascii="Arial" w:hAnsi="Arial" w:cs="Arial"/>
        </w:rPr>
      </w:pPr>
    </w:p>
    <w:p w:rsidR="00F20F1E" w:rsidRPr="00A14039" w:rsidRDefault="00F20F1E" w:rsidP="00A14039">
      <w:pPr>
        <w:spacing w:after="0" w:line="240" w:lineRule="auto"/>
        <w:rPr>
          <w:rFonts w:ascii="Arial" w:hAnsi="Arial" w:cs="Arial"/>
        </w:rPr>
      </w:pPr>
    </w:p>
    <w:p w:rsidR="008D6770" w:rsidRPr="00A14039" w:rsidRDefault="00F149F9" w:rsidP="00A14039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A14039">
        <w:rPr>
          <w:rFonts w:ascii="Arial" w:hAnsi="Arial" w:cs="Arial"/>
          <w:b/>
          <w:caps/>
        </w:rPr>
        <w:t>Using</w:t>
      </w:r>
      <w:r w:rsidR="008D6770" w:rsidRPr="00A14039">
        <w:rPr>
          <w:rFonts w:ascii="Arial" w:hAnsi="Arial" w:cs="Arial"/>
          <w:b/>
          <w:caps/>
        </w:rPr>
        <w:t xml:space="preserve"> Hospital Discharge Data</w:t>
      </w:r>
      <w:r w:rsidRPr="00A14039">
        <w:rPr>
          <w:rFonts w:ascii="Arial" w:hAnsi="Arial" w:cs="Arial"/>
          <w:b/>
          <w:caps/>
        </w:rPr>
        <w:t xml:space="preserve"> to Assess Trends of Carbapenem-resistant Enterobacteriaceae</w:t>
      </w:r>
      <w:r w:rsidR="00F20F1E" w:rsidRPr="00A14039">
        <w:rPr>
          <w:rFonts w:ascii="Arial" w:hAnsi="Arial" w:cs="Arial"/>
          <w:b/>
          <w:caps/>
        </w:rPr>
        <w:t xml:space="preserve"> in Rhode Island</w:t>
      </w:r>
    </w:p>
    <w:p w:rsidR="00A14039" w:rsidRPr="00A14039" w:rsidRDefault="00A14039" w:rsidP="00A14039">
      <w:pPr>
        <w:spacing w:after="0" w:line="240" w:lineRule="auto"/>
        <w:rPr>
          <w:rFonts w:ascii="Arial" w:hAnsi="Arial" w:cs="Arial"/>
        </w:rPr>
      </w:pPr>
    </w:p>
    <w:p w:rsidR="008D6770" w:rsidRPr="00A14039" w:rsidRDefault="00BA0DDA" w:rsidP="00A14039">
      <w:pPr>
        <w:spacing w:after="0" w:line="240" w:lineRule="auto"/>
        <w:rPr>
          <w:rFonts w:ascii="Arial" w:hAnsi="Arial" w:cs="Arial"/>
        </w:rPr>
      </w:pPr>
      <w:r w:rsidRPr="00A14039">
        <w:rPr>
          <w:rFonts w:ascii="Arial" w:hAnsi="Arial" w:cs="Arial"/>
        </w:rPr>
        <w:t>Seth Peters, MP</w:t>
      </w:r>
      <w:r w:rsidR="00A14039" w:rsidRPr="00A14039">
        <w:rPr>
          <w:rFonts w:ascii="Arial" w:hAnsi="Arial" w:cs="Arial"/>
        </w:rPr>
        <w:t xml:space="preserve">H, and </w:t>
      </w:r>
      <w:r w:rsidRPr="00A14039">
        <w:rPr>
          <w:rFonts w:ascii="Arial" w:hAnsi="Arial" w:cs="Arial"/>
        </w:rPr>
        <w:t xml:space="preserve">Sarah </w:t>
      </w:r>
      <w:r w:rsidR="00A14039" w:rsidRPr="00A14039">
        <w:rPr>
          <w:rFonts w:ascii="Arial" w:hAnsi="Arial" w:cs="Arial"/>
        </w:rPr>
        <w:t xml:space="preserve">Hart </w:t>
      </w:r>
      <w:proofErr w:type="spellStart"/>
      <w:r w:rsidR="00A14039" w:rsidRPr="00A14039">
        <w:rPr>
          <w:rFonts w:ascii="Arial" w:hAnsi="Arial" w:cs="Arial"/>
        </w:rPr>
        <w:t>Shuford</w:t>
      </w:r>
      <w:proofErr w:type="spellEnd"/>
      <w:r w:rsidR="00A14039" w:rsidRPr="00A14039">
        <w:rPr>
          <w:rFonts w:ascii="Arial" w:hAnsi="Arial" w:cs="Arial"/>
        </w:rPr>
        <w:t>, MPH</w:t>
      </w:r>
    </w:p>
    <w:p w:rsidR="00155D5D" w:rsidRPr="00A14039" w:rsidRDefault="00A14039" w:rsidP="00A14039">
      <w:pPr>
        <w:spacing w:after="0" w:line="240" w:lineRule="auto"/>
        <w:rPr>
          <w:rStyle w:val="Hyperlink"/>
          <w:rFonts w:ascii="Arial" w:hAnsi="Arial" w:cs="Arial"/>
          <w:color w:val="auto"/>
          <w:u w:val="none"/>
        </w:rPr>
      </w:pPr>
      <w:r w:rsidRPr="00A14039">
        <w:rPr>
          <w:rStyle w:val="Hyperlink"/>
          <w:rFonts w:ascii="Arial" w:hAnsi="Arial" w:cs="Arial"/>
          <w:color w:val="auto"/>
          <w:u w:val="none"/>
        </w:rPr>
        <w:t>C</w:t>
      </w:r>
      <w:r w:rsidR="00155D5D" w:rsidRPr="00A14039">
        <w:rPr>
          <w:rStyle w:val="Hyperlink"/>
          <w:rFonts w:ascii="Arial" w:hAnsi="Arial" w:cs="Arial"/>
          <w:color w:val="auto"/>
          <w:u w:val="none"/>
        </w:rPr>
        <w:t>enter for Acute Infectious Disease Epidemiology</w:t>
      </w:r>
      <w:r w:rsidRPr="00A14039">
        <w:rPr>
          <w:rStyle w:val="Hyperlink"/>
          <w:rFonts w:ascii="Arial" w:hAnsi="Arial" w:cs="Arial"/>
          <w:color w:val="auto"/>
          <w:u w:val="none"/>
        </w:rPr>
        <w:t xml:space="preserve">, </w:t>
      </w:r>
      <w:r w:rsidR="00155D5D" w:rsidRPr="00A14039">
        <w:rPr>
          <w:rStyle w:val="Hyperlink"/>
          <w:rFonts w:ascii="Arial" w:hAnsi="Arial" w:cs="Arial"/>
          <w:color w:val="auto"/>
          <w:u w:val="none"/>
        </w:rPr>
        <w:t>Division of Preparedness, Response, Infectious Disease, and Emergency Medical Services</w:t>
      </w:r>
      <w:r w:rsidRPr="00A14039">
        <w:rPr>
          <w:rStyle w:val="Hyperlink"/>
          <w:rFonts w:ascii="Arial" w:hAnsi="Arial" w:cs="Arial"/>
          <w:color w:val="auto"/>
          <w:u w:val="none"/>
        </w:rPr>
        <w:t xml:space="preserve">, </w:t>
      </w:r>
      <w:r w:rsidR="00155D5D" w:rsidRPr="00A14039">
        <w:rPr>
          <w:rStyle w:val="Hyperlink"/>
          <w:rFonts w:ascii="Arial" w:hAnsi="Arial" w:cs="Arial"/>
          <w:color w:val="auto"/>
          <w:u w:val="none"/>
        </w:rPr>
        <w:t>Rhode Island Department of Health</w:t>
      </w:r>
    </w:p>
    <w:p w:rsidR="000E165F" w:rsidRPr="00A14039" w:rsidRDefault="000E165F" w:rsidP="00A14039">
      <w:pPr>
        <w:spacing w:after="0" w:line="240" w:lineRule="auto"/>
        <w:rPr>
          <w:rFonts w:ascii="Arial" w:hAnsi="Arial" w:cs="Arial"/>
          <w:u w:val="single"/>
        </w:rPr>
      </w:pPr>
    </w:p>
    <w:p w:rsidR="00A14039" w:rsidRDefault="00BA0DDA" w:rsidP="00A14039">
      <w:pPr>
        <w:spacing w:after="0" w:line="240" w:lineRule="auto"/>
        <w:jc w:val="both"/>
        <w:rPr>
          <w:rFonts w:ascii="Arial" w:hAnsi="Arial" w:cs="Arial"/>
        </w:rPr>
      </w:pPr>
      <w:r w:rsidRPr="00A14039">
        <w:rPr>
          <w:rFonts w:ascii="Arial" w:hAnsi="Arial" w:cs="Arial"/>
        </w:rPr>
        <w:t xml:space="preserve">In 2017, </w:t>
      </w:r>
      <w:proofErr w:type="spellStart"/>
      <w:r w:rsidR="005226AF" w:rsidRPr="00A14039">
        <w:rPr>
          <w:rFonts w:ascii="Arial" w:hAnsi="Arial" w:cs="Arial"/>
        </w:rPr>
        <w:t>Carbapenem</w:t>
      </w:r>
      <w:proofErr w:type="spellEnd"/>
      <w:r w:rsidR="005226AF" w:rsidRPr="00A14039">
        <w:rPr>
          <w:rFonts w:ascii="Arial" w:hAnsi="Arial" w:cs="Arial"/>
        </w:rPr>
        <w:t xml:space="preserve">-resistant </w:t>
      </w:r>
      <w:proofErr w:type="spellStart"/>
      <w:r w:rsidR="005226AF" w:rsidRPr="00A14039">
        <w:rPr>
          <w:rFonts w:ascii="Arial" w:hAnsi="Arial" w:cs="Arial"/>
        </w:rPr>
        <w:t>Enterobacteriaceae</w:t>
      </w:r>
      <w:proofErr w:type="spellEnd"/>
      <w:r w:rsidR="005226AF" w:rsidRPr="00A14039">
        <w:rPr>
          <w:rFonts w:ascii="Arial" w:hAnsi="Arial" w:cs="Arial"/>
        </w:rPr>
        <w:t xml:space="preserve"> (CRE) </w:t>
      </w:r>
      <w:r w:rsidRPr="00A14039">
        <w:rPr>
          <w:rFonts w:ascii="Arial" w:hAnsi="Arial" w:cs="Arial"/>
        </w:rPr>
        <w:t>will</w:t>
      </w:r>
      <w:r w:rsidR="005226AF" w:rsidRPr="00A14039">
        <w:rPr>
          <w:rFonts w:ascii="Arial" w:hAnsi="Arial" w:cs="Arial"/>
        </w:rPr>
        <w:t xml:space="preserve"> becom</w:t>
      </w:r>
      <w:r w:rsidRPr="00A14039">
        <w:rPr>
          <w:rFonts w:ascii="Arial" w:hAnsi="Arial" w:cs="Arial"/>
        </w:rPr>
        <w:t>e</w:t>
      </w:r>
      <w:r w:rsidR="005226AF" w:rsidRPr="00A14039">
        <w:rPr>
          <w:rFonts w:ascii="Arial" w:hAnsi="Arial" w:cs="Arial"/>
        </w:rPr>
        <w:t xml:space="preserve"> a reportable infectious disease in Rhode Island. </w:t>
      </w:r>
      <w:r w:rsidR="00E6794A" w:rsidRPr="00A14039">
        <w:rPr>
          <w:rFonts w:ascii="Arial" w:hAnsi="Arial" w:cs="Arial"/>
        </w:rPr>
        <w:t>To prepare for this</w:t>
      </w:r>
      <w:r w:rsidRPr="00A14039">
        <w:rPr>
          <w:rFonts w:ascii="Arial" w:hAnsi="Arial" w:cs="Arial"/>
        </w:rPr>
        <w:t xml:space="preserve"> updated regulation, the Center for Acute Infectious Disease Epidemiology (CAIDE) analyzed Rhode Island Hospital Discharge Data</w:t>
      </w:r>
      <w:r w:rsidR="005226AF" w:rsidRPr="00A14039">
        <w:rPr>
          <w:rFonts w:ascii="Arial" w:hAnsi="Arial" w:cs="Arial"/>
        </w:rPr>
        <w:t xml:space="preserve"> </w:t>
      </w:r>
      <w:r w:rsidRPr="00A14039">
        <w:rPr>
          <w:rFonts w:ascii="Arial" w:hAnsi="Arial" w:cs="Arial"/>
        </w:rPr>
        <w:t>(HDD)</w:t>
      </w:r>
      <w:r w:rsidR="00E44D2F" w:rsidRPr="00A14039">
        <w:rPr>
          <w:rFonts w:ascii="Arial" w:hAnsi="Arial" w:cs="Arial"/>
        </w:rPr>
        <w:t>,</w:t>
      </w:r>
      <w:r w:rsidR="000A0B5C" w:rsidRPr="00A14039">
        <w:rPr>
          <w:rFonts w:ascii="Arial" w:hAnsi="Arial" w:cs="Arial"/>
        </w:rPr>
        <w:t xml:space="preserve"> internal epidemiologic line lists, </w:t>
      </w:r>
      <w:r w:rsidR="00F55799" w:rsidRPr="00A14039">
        <w:rPr>
          <w:rFonts w:ascii="Arial" w:hAnsi="Arial" w:cs="Arial"/>
        </w:rPr>
        <w:t>as well as</w:t>
      </w:r>
      <w:r w:rsidR="000A0B5C" w:rsidRPr="00A14039">
        <w:rPr>
          <w:rFonts w:ascii="Arial" w:hAnsi="Arial" w:cs="Arial"/>
        </w:rPr>
        <w:t xml:space="preserve"> </w:t>
      </w:r>
      <w:proofErr w:type="spellStart"/>
      <w:r w:rsidR="00244CE1" w:rsidRPr="00A14039">
        <w:rPr>
          <w:rFonts w:ascii="Arial" w:hAnsi="Arial" w:cs="Arial"/>
        </w:rPr>
        <w:t>antibiograms</w:t>
      </w:r>
      <w:proofErr w:type="spellEnd"/>
      <w:r w:rsidR="00F55799" w:rsidRPr="00A14039">
        <w:rPr>
          <w:rFonts w:ascii="Arial" w:hAnsi="Arial" w:cs="Arial"/>
        </w:rPr>
        <w:t xml:space="preserve"> from local laboratories</w:t>
      </w:r>
      <w:r w:rsidR="00244CE1" w:rsidRPr="00A14039">
        <w:rPr>
          <w:rFonts w:ascii="Arial" w:hAnsi="Arial" w:cs="Arial"/>
        </w:rPr>
        <w:t xml:space="preserve"> to gauge past incidence of CRE in Rhode Island healthcare facilities.</w:t>
      </w:r>
    </w:p>
    <w:p w:rsidR="00A14039" w:rsidRDefault="00A14039" w:rsidP="00A14039">
      <w:pPr>
        <w:spacing w:after="0" w:line="240" w:lineRule="auto"/>
        <w:jc w:val="both"/>
        <w:rPr>
          <w:rFonts w:ascii="Arial" w:hAnsi="Arial" w:cs="Arial"/>
        </w:rPr>
      </w:pPr>
    </w:p>
    <w:p w:rsidR="000A0B5C" w:rsidRDefault="00A14039" w:rsidP="00A1403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0A0B5C" w:rsidRPr="00A14039">
        <w:rPr>
          <w:rFonts w:ascii="Arial" w:hAnsi="Arial" w:cs="Arial"/>
        </w:rPr>
        <w:t>AIDE used the HDD for a retrospective assessment of statewide CRE incidence in acute care hospitals</w:t>
      </w:r>
      <w:r w:rsidR="00E6794A" w:rsidRPr="00A14039">
        <w:rPr>
          <w:rFonts w:ascii="Arial" w:hAnsi="Arial" w:cs="Arial"/>
        </w:rPr>
        <w:t xml:space="preserve"> from 2011-2015 using SAS 9.3 (SAS Institute, Cary, NC)</w:t>
      </w:r>
      <w:r w:rsidR="000A0B5C" w:rsidRPr="00A14039">
        <w:rPr>
          <w:rFonts w:ascii="Arial" w:hAnsi="Arial" w:cs="Arial"/>
        </w:rPr>
        <w:t xml:space="preserve">. Epidemiologists compiled lists </w:t>
      </w:r>
      <w:r w:rsidR="00244CE1" w:rsidRPr="00A14039">
        <w:rPr>
          <w:rFonts w:ascii="Arial" w:hAnsi="Arial" w:cs="Arial"/>
        </w:rPr>
        <w:t>of ICD-9/ICD-10 diagnosis codes</w:t>
      </w:r>
      <w:r w:rsidR="00E44D2F" w:rsidRPr="00A14039">
        <w:rPr>
          <w:rFonts w:ascii="Arial" w:hAnsi="Arial" w:cs="Arial"/>
        </w:rPr>
        <w:t xml:space="preserve"> that w</w:t>
      </w:r>
      <w:bookmarkStart w:id="0" w:name="_GoBack"/>
      <w:bookmarkEnd w:id="0"/>
      <w:r w:rsidR="00E44D2F" w:rsidRPr="00A14039">
        <w:rPr>
          <w:rFonts w:ascii="Arial" w:hAnsi="Arial" w:cs="Arial"/>
        </w:rPr>
        <w:t>hen combined</w:t>
      </w:r>
      <w:r w:rsidR="000A0B5C" w:rsidRPr="00A14039">
        <w:rPr>
          <w:rFonts w:ascii="Arial" w:hAnsi="Arial" w:cs="Arial"/>
        </w:rPr>
        <w:t xml:space="preserve"> indicate CRE. </w:t>
      </w:r>
      <w:r w:rsidR="00E6794A" w:rsidRPr="00A14039">
        <w:rPr>
          <w:rFonts w:ascii="Arial" w:hAnsi="Arial" w:cs="Arial"/>
        </w:rPr>
        <w:t>C</w:t>
      </w:r>
      <w:r w:rsidR="000A0B5C" w:rsidRPr="00A14039">
        <w:rPr>
          <w:rFonts w:ascii="Arial" w:hAnsi="Arial" w:cs="Arial"/>
        </w:rPr>
        <w:t>odes included specific infections, antimicrobial resistance, and different specified sites (e.g. blood, urinary tract, lungs). The results</w:t>
      </w:r>
      <w:r w:rsidR="00E6794A" w:rsidRPr="00A14039">
        <w:rPr>
          <w:rFonts w:ascii="Arial" w:hAnsi="Arial" w:cs="Arial"/>
        </w:rPr>
        <w:t xml:space="preserve"> of HDD inpatient population data analysis</w:t>
      </w:r>
      <w:r w:rsidR="000A0B5C" w:rsidRPr="00A14039">
        <w:rPr>
          <w:rFonts w:ascii="Arial" w:hAnsi="Arial" w:cs="Arial"/>
        </w:rPr>
        <w:t xml:space="preserve"> included annual counts of potential CRE diagnoses, which </w:t>
      </w:r>
      <w:r w:rsidR="00E6794A" w:rsidRPr="00A14039">
        <w:rPr>
          <w:rFonts w:ascii="Arial" w:hAnsi="Arial" w:cs="Arial"/>
        </w:rPr>
        <w:t>were</w:t>
      </w:r>
      <w:r w:rsidR="000A0B5C" w:rsidRPr="00A14039">
        <w:rPr>
          <w:rFonts w:ascii="Arial" w:hAnsi="Arial" w:cs="Arial"/>
        </w:rPr>
        <w:t xml:space="preserve"> used to calculate corresponding annual inpatient rates of CRE.</w:t>
      </w:r>
    </w:p>
    <w:p w:rsidR="00A14039" w:rsidRDefault="00A14039" w:rsidP="00A14039">
      <w:pPr>
        <w:spacing w:after="0" w:line="240" w:lineRule="auto"/>
        <w:jc w:val="both"/>
        <w:rPr>
          <w:rFonts w:ascii="Arial" w:hAnsi="Arial" w:cs="Arial"/>
        </w:rPr>
      </w:pPr>
    </w:p>
    <w:p w:rsidR="00A14039" w:rsidRDefault="000E165F" w:rsidP="00A14039">
      <w:pPr>
        <w:spacing w:after="0" w:line="240" w:lineRule="auto"/>
        <w:jc w:val="both"/>
        <w:rPr>
          <w:rFonts w:ascii="Arial" w:hAnsi="Arial" w:cs="Arial"/>
        </w:rPr>
      </w:pPr>
      <w:r w:rsidRPr="00A14039">
        <w:rPr>
          <w:rFonts w:ascii="Arial" w:hAnsi="Arial" w:cs="Arial"/>
        </w:rPr>
        <w:t>Th</w:t>
      </w:r>
      <w:r w:rsidR="00E44D2F" w:rsidRPr="00A14039">
        <w:rPr>
          <w:rFonts w:ascii="Arial" w:hAnsi="Arial" w:cs="Arial"/>
        </w:rPr>
        <w:t>e results from th</w:t>
      </w:r>
      <w:r w:rsidRPr="00A14039">
        <w:rPr>
          <w:rFonts w:ascii="Arial" w:hAnsi="Arial" w:cs="Arial"/>
        </w:rPr>
        <w:t>is research inform CAIDE</w:t>
      </w:r>
      <w:r w:rsidR="00E6794A" w:rsidRPr="00A14039">
        <w:rPr>
          <w:rFonts w:ascii="Arial" w:hAnsi="Arial" w:cs="Arial"/>
        </w:rPr>
        <w:t>’s development strategy for</w:t>
      </w:r>
      <w:r w:rsidRPr="00A14039">
        <w:rPr>
          <w:rFonts w:ascii="Arial" w:hAnsi="Arial" w:cs="Arial"/>
        </w:rPr>
        <w:t xml:space="preserve"> both a statewide surveillance system and registry for CRE. </w:t>
      </w:r>
      <w:r w:rsidR="008B3A1F" w:rsidRPr="00A14039">
        <w:rPr>
          <w:rFonts w:ascii="Arial" w:hAnsi="Arial" w:cs="Arial"/>
        </w:rPr>
        <w:t xml:space="preserve">Moreover, </w:t>
      </w:r>
      <w:r w:rsidR="00E44D2F" w:rsidRPr="00A14039">
        <w:rPr>
          <w:rFonts w:ascii="Arial" w:hAnsi="Arial" w:cs="Arial"/>
        </w:rPr>
        <w:t xml:space="preserve">CAIDE has </w:t>
      </w:r>
      <w:r w:rsidR="008B3A1F" w:rsidRPr="00A14039">
        <w:rPr>
          <w:rFonts w:ascii="Arial" w:hAnsi="Arial" w:cs="Arial"/>
        </w:rPr>
        <w:t>a</w:t>
      </w:r>
      <w:r w:rsidR="00E6794A" w:rsidRPr="00A14039">
        <w:rPr>
          <w:rFonts w:ascii="Arial" w:hAnsi="Arial" w:cs="Arial"/>
        </w:rPr>
        <w:t>n enhanced</w:t>
      </w:r>
      <w:r w:rsidRPr="00A14039">
        <w:rPr>
          <w:rFonts w:ascii="Arial" w:hAnsi="Arial" w:cs="Arial"/>
        </w:rPr>
        <w:t xml:space="preserve"> understanding of annual trends </w:t>
      </w:r>
      <w:r w:rsidR="00E6794A" w:rsidRPr="00A14039">
        <w:rPr>
          <w:rFonts w:ascii="Arial" w:hAnsi="Arial" w:cs="Arial"/>
        </w:rPr>
        <w:t>to predict</w:t>
      </w:r>
      <w:r w:rsidR="00E44D2F" w:rsidRPr="00A14039">
        <w:rPr>
          <w:rFonts w:ascii="Arial" w:hAnsi="Arial" w:cs="Arial"/>
        </w:rPr>
        <w:t xml:space="preserve"> more accurately</w:t>
      </w:r>
      <w:r w:rsidRPr="00A14039">
        <w:rPr>
          <w:rFonts w:ascii="Arial" w:hAnsi="Arial" w:cs="Arial"/>
        </w:rPr>
        <w:t xml:space="preserve"> the potential burden of the mandatory CRE reporting on the Rhode Island Department of Health.</w:t>
      </w:r>
    </w:p>
    <w:p w:rsidR="00A14039" w:rsidRDefault="00A14039" w:rsidP="00A14039">
      <w:pPr>
        <w:spacing w:after="0" w:line="240" w:lineRule="auto"/>
        <w:rPr>
          <w:rFonts w:ascii="Arial" w:hAnsi="Arial" w:cs="Arial"/>
        </w:rPr>
      </w:pPr>
    </w:p>
    <w:p w:rsidR="00A14039" w:rsidRPr="00A14039" w:rsidRDefault="00A14039" w:rsidP="00A14039">
      <w:pPr>
        <w:spacing w:after="0" w:line="240" w:lineRule="auto"/>
        <w:rPr>
          <w:rFonts w:ascii="Arial" w:hAnsi="Arial" w:cs="Arial"/>
          <w:b/>
          <w:u w:val="single"/>
        </w:rPr>
      </w:pPr>
      <w:r w:rsidRPr="00A14039">
        <w:rPr>
          <w:rFonts w:ascii="Arial" w:hAnsi="Arial" w:cs="Arial"/>
          <w:b/>
          <w:u w:val="single"/>
        </w:rPr>
        <w:t>Contact:</w:t>
      </w:r>
    </w:p>
    <w:p w:rsidR="00A14039" w:rsidRDefault="00A14039" w:rsidP="00A14039">
      <w:pPr>
        <w:spacing w:after="0" w:line="240" w:lineRule="auto"/>
        <w:rPr>
          <w:rFonts w:ascii="Arial" w:hAnsi="Arial" w:cs="Arial"/>
        </w:rPr>
      </w:pPr>
      <w:r w:rsidRPr="00A14039">
        <w:rPr>
          <w:rFonts w:ascii="Arial" w:hAnsi="Arial" w:cs="Arial"/>
        </w:rPr>
        <w:t>Seth Peters</w:t>
      </w:r>
      <w:r>
        <w:rPr>
          <w:rFonts w:ascii="Arial" w:hAnsi="Arial" w:cs="Arial"/>
        </w:rPr>
        <w:t>, MPH</w:t>
      </w:r>
    </w:p>
    <w:p w:rsidR="00A14039" w:rsidRDefault="00A14039" w:rsidP="00A14039">
      <w:pPr>
        <w:spacing w:after="0" w:line="240" w:lineRule="auto"/>
        <w:rPr>
          <w:rFonts w:ascii="Arial" w:hAnsi="Arial" w:cs="Arial"/>
        </w:rPr>
      </w:pPr>
      <w:r w:rsidRPr="00A14039">
        <w:rPr>
          <w:rFonts w:ascii="Arial" w:hAnsi="Arial" w:cs="Arial"/>
        </w:rPr>
        <w:t xml:space="preserve">Sarah </w:t>
      </w:r>
      <w:r>
        <w:rPr>
          <w:rFonts w:ascii="Arial" w:hAnsi="Arial" w:cs="Arial"/>
        </w:rPr>
        <w:t xml:space="preserve">Hart </w:t>
      </w:r>
      <w:proofErr w:type="spellStart"/>
      <w:r>
        <w:rPr>
          <w:rFonts w:ascii="Arial" w:hAnsi="Arial" w:cs="Arial"/>
        </w:rPr>
        <w:t>Shuford</w:t>
      </w:r>
      <w:proofErr w:type="spellEnd"/>
      <w:r>
        <w:rPr>
          <w:rFonts w:ascii="Arial" w:hAnsi="Arial" w:cs="Arial"/>
        </w:rPr>
        <w:t>, MPH</w:t>
      </w:r>
    </w:p>
    <w:p w:rsidR="00A14039" w:rsidRDefault="00A14039" w:rsidP="00A1403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Rhode Island Department of Health</w:t>
      </w:r>
    </w:p>
    <w:p w:rsidR="00A14039" w:rsidRDefault="00A14039" w:rsidP="00A14039">
      <w:pPr>
        <w:spacing w:after="0" w:line="240" w:lineRule="auto"/>
        <w:rPr>
          <w:rFonts w:ascii="Arial" w:hAnsi="Arial" w:cs="Arial"/>
        </w:rPr>
      </w:pPr>
      <w:hyperlink r:id="rId8" w:history="1">
        <w:r w:rsidRPr="00F6362C">
          <w:rPr>
            <w:rStyle w:val="Hyperlink"/>
            <w:rFonts w:ascii="Arial" w:hAnsi="Arial" w:cs="Arial"/>
          </w:rPr>
          <w:t>Seth.Peters@health.ri.gov</w:t>
        </w:r>
      </w:hyperlink>
    </w:p>
    <w:p w:rsidR="00A14039" w:rsidRPr="00A14039" w:rsidRDefault="00A14039" w:rsidP="00A14039">
      <w:pPr>
        <w:spacing w:after="0" w:line="240" w:lineRule="auto"/>
        <w:rPr>
          <w:rFonts w:ascii="Arial" w:hAnsi="Arial" w:cs="Arial"/>
        </w:rPr>
      </w:pPr>
      <w:hyperlink r:id="rId9" w:history="1">
        <w:r w:rsidRPr="00F6362C">
          <w:rPr>
            <w:rStyle w:val="Hyperlink"/>
            <w:rFonts w:ascii="Arial" w:hAnsi="Arial" w:cs="Arial"/>
          </w:rPr>
          <w:t>Hart.Shuford@health.ri.gov</w:t>
        </w:r>
      </w:hyperlink>
    </w:p>
    <w:sectPr w:rsidR="00A14039" w:rsidRPr="00A14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E51"/>
    <w:multiLevelType w:val="hybridMultilevel"/>
    <w:tmpl w:val="B4ACD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770"/>
    <w:rsid w:val="000A0B5C"/>
    <w:rsid w:val="000E165F"/>
    <w:rsid w:val="00155D5D"/>
    <w:rsid w:val="00244CE1"/>
    <w:rsid w:val="002559D8"/>
    <w:rsid w:val="00404C8A"/>
    <w:rsid w:val="00415547"/>
    <w:rsid w:val="00473C7D"/>
    <w:rsid w:val="005226AF"/>
    <w:rsid w:val="005A2634"/>
    <w:rsid w:val="0064264F"/>
    <w:rsid w:val="0079367E"/>
    <w:rsid w:val="007B42C7"/>
    <w:rsid w:val="008B3A1F"/>
    <w:rsid w:val="008D6770"/>
    <w:rsid w:val="00930D70"/>
    <w:rsid w:val="00955CA6"/>
    <w:rsid w:val="00A14039"/>
    <w:rsid w:val="00B93533"/>
    <w:rsid w:val="00BA0DDA"/>
    <w:rsid w:val="00C46180"/>
    <w:rsid w:val="00DF7D92"/>
    <w:rsid w:val="00E44D2F"/>
    <w:rsid w:val="00E6794A"/>
    <w:rsid w:val="00E94EBD"/>
    <w:rsid w:val="00EE5BF9"/>
    <w:rsid w:val="00F149F9"/>
    <w:rsid w:val="00F20F1E"/>
    <w:rsid w:val="00F55799"/>
    <w:rsid w:val="00F77517"/>
    <w:rsid w:val="00FC2492"/>
    <w:rsid w:val="00FE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677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677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55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559D8"/>
  </w:style>
  <w:style w:type="character" w:styleId="PageNumber">
    <w:name w:val="page number"/>
    <w:basedOn w:val="DefaultParagraphFont"/>
    <w:rsid w:val="002559D8"/>
  </w:style>
  <w:style w:type="paragraph" w:styleId="BalloonText">
    <w:name w:val="Balloon Text"/>
    <w:basedOn w:val="Normal"/>
    <w:link w:val="BalloonTextChar"/>
    <w:uiPriority w:val="99"/>
    <w:semiHidden/>
    <w:unhideWhenUsed/>
    <w:rsid w:val="00522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6A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677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677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55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559D8"/>
  </w:style>
  <w:style w:type="character" w:styleId="PageNumber">
    <w:name w:val="page number"/>
    <w:basedOn w:val="DefaultParagraphFont"/>
    <w:rsid w:val="002559D8"/>
  </w:style>
  <w:style w:type="paragraph" w:styleId="BalloonText">
    <w:name w:val="Balloon Text"/>
    <w:basedOn w:val="Normal"/>
    <w:link w:val="BalloonTextChar"/>
    <w:uiPriority w:val="99"/>
    <w:semiHidden/>
    <w:unhideWhenUsed/>
    <w:rsid w:val="00522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6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th.Peters@health.ri.gov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Hart.Shuford@health.r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B0675-2BF1-48BF-B569-5BB370BD9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Peters, Seth (DOH)</dc:creator>
  <cp:lastModifiedBy>depasquw</cp:lastModifiedBy>
  <cp:revision>2</cp:revision>
  <cp:lastPrinted>2017-03-08T18:05:00Z</cp:lastPrinted>
  <dcterms:created xsi:type="dcterms:W3CDTF">2017-04-07T17:36:00Z</dcterms:created>
  <dcterms:modified xsi:type="dcterms:W3CDTF">2017-04-07T17:36:00Z</dcterms:modified>
</cp:coreProperties>
</file>