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05" w:rsidRPr="009A16C0" w:rsidRDefault="00112205" w:rsidP="00EF72C1">
      <w:pPr>
        <w:rPr>
          <w:rFonts w:ascii="Times New Roman" w:eastAsia="Times New Roman" w:hAnsi="Times New Roman" w:cs="Times New Roman"/>
          <w:b/>
        </w:rPr>
      </w:pPr>
      <w:bookmarkStart w:id="0" w:name="_GoBack"/>
      <w:bookmarkEnd w:id="0"/>
      <w:r w:rsidRPr="009A16C0">
        <w:rPr>
          <w:rFonts w:ascii="Times New Roman" w:eastAsia="Times New Roman" w:hAnsi="Times New Roman" w:cs="Times New Roman"/>
          <w:b/>
        </w:rPr>
        <w:t>Post-Project Debriefings as Part of Performance Improvement</w:t>
      </w:r>
    </w:p>
    <w:p w:rsidR="00FE77F6" w:rsidRPr="009A16C0" w:rsidRDefault="00E673D1" w:rsidP="00EF72C1">
      <w:pPr>
        <w:rPr>
          <w:rFonts w:ascii="Times New Roman" w:eastAsia="Times New Roman" w:hAnsi="Times New Roman" w:cs="Times New Roman"/>
        </w:rPr>
      </w:pPr>
      <w:r w:rsidRPr="009A16C0">
        <w:rPr>
          <w:rFonts w:ascii="Times New Roman" w:eastAsia="Times New Roman" w:hAnsi="Times New Roman" w:cs="Times New Roman"/>
        </w:rPr>
        <w:t xml:space="preserve">Hi! We’re Laura Sefton, Judy Savageau, and Linda Cabral from the University of Massachusetts Medical School’s </w:t>
      </w:r>
      <w:hyperlink r:id="rId6" w:history="1">
        <w:r w:rsidRPr="009A16C0">
          <w:rPr>
            <w:rStyle w:val="Hyperlink"/>
            <w:rFonts w:ascii="Times New Roman" w:eastAsia="Times New Roman" w:hAnsi="Times New Roman" w:cs="Times New Roman"/>
          </w:rPr>
          <w:t>Center for Health Policy and Research</w:t>
        </w:r>
      </w:hyperlink>
      <w:r w:rsidR="006C7E03" w:rsidRPr="009A16C0">
        <w:rPr>
          <w:rFonts w:ascii="Times New Roman" w:eastAsia="Times New Roman" w:hAnsi="Times New Roman" w:cs="Times New Roman"/>
        </w:rPr>
        <w:t xml:space="preserve"> (CHPR). </w:t>
      </w:r>
      <w:r w:rsidR="00FE77F6" w:rsidRPr="009A16C0">
        <w:rPr>
          <w:rFonts w:ascii="Times New Roman" w:eastAsia="Times New Roman" w:hAnsi="Times New Roman" w:cs="Times New Roman"/>
        </w:rPr>
        <w:t xml:space="preserve">Often, </w:t>
      </w:r>
      <w:r w:rsidR="00EF72C1" w:rsidRPr="009A16C0">
        <w:rPr>
          <w:rFonts w:ascii="Times New Roman" w:eastAsia="Times New Roman" w:hAnsi="Times New Roman" w:cs="Times New Roman"/>
        </w:rPr>
        <w:t>performance</w:t>
      </w:r>
      <w:r w:rsidR="00FE77F6" w:rsidRPr="009A16C0">
        <w:rPr>
          <w:rFonts w:ascii="Times New Roman" w:eastAsia="Times New Roman" w:hAnsi="Times New Roman" w:cs="Times New Roman"/>
        </w:rPr>
        <w:t xml:space="preserve"> improvement isn’t </w:t>
      </w:r>
      <w:r w:rsidR="00783A44" w:rsidRPr="009A16C0">
        <w:rPr>
          <w:rFonts w:ascii="Times New Roman" w:eastAsia="Times New Roman" w:hAnsi="Times New Roman" w:cs="Times New Roman"/>
        </w:rPr>
        <w:t>built into an</w:t>
      </w:r>
      <w:r w:rsidR="00FE77F6" w:rsidRPr="009A16C0">
        <w:rPr>
          <w:rFonts w:ascii="Times New Roman" w:eastAsia="Times New Roman" w:hAnsi="Times New Roman" w:cs="Times New Roman"/>
        </w:rPr>
        <w:t xml:space="preserve"> evaluation </w:t>
      </w:r>
      <w:r w:rsidR="00EF72C1" w:rsidRPr="009A16C0">
        <w:rPr>
          <w:rFonts w:ascii="Times New Roman" w:eastAsia="Times New Roman" w:hAnsi="Times New Roman" w:cs="Times New Roman"/>
        </w:rPr>
        <w:t>project because i</w:t>
      </w:r>
      <w:r w:rsidR="00FE77F6" w:rsidRPr="009A16C0">
        <w:rPr>
          <w:rFonts w:ascii="Times New Roman" w:eastAsia="Times New Roman" w:hAnsi="Times New Roman" w:cs="Times New Roman"/>
        </w:rPr>
        <w:t xml:space="preserve">t can take time that we feel we don’t have when the next project needs our attention. However, </w:t>
      </w:r>
      <w:r w:rsidR="00EF72C1" w:rsidRPr="009A16C0">
        <w:rPr>
          <w:rFonts w:ascii="Times New Roman" w:eastAsia="Times New Roman" w:hAnsi="Times New Roman" w:cs="Times New Roman"/>
        </w:rPr>
        <w:t xml:space="preserve">we have found that </w:t>
      </w:r>
      <w:r w:rsidR="00FE77F6" w:rsidRPr="009A16C0">
        <w:rPr>
          <w:rFonts w:ascii="Times New Roman" w:eastAsia="Times New Roman" w:hAnsi="Times New Roman" w:cs="Times New Roman"/>
        </w:rPr>
        <w:t>debriefing after a project alert</w:t>
      </w:r>
      <w:r w:rsidR="006C7E03" w:rsidRPr="009A16C0">
        <w:rPr>
          <w:rFonts w:ascii="Times New Roman" w:eastAsia="Times New Roman" w:hAnsi="Times New Roman" w:cs="Times New Roman"/>
        </w:rPr>
        <w:t>s</w:t>
      </w:r>
      <w:r w:rsidR="00FE77F6" w:rsidRPr="009A16C0">
        <w:rPr>
          <w:rFonts w:ascii="Times New Roman" w:eastAsia="Times New Roman" w:hAnsi="Times New Roman" w:cs="Times New Roman"/>
        </w:rPr>
        <w:t xml:space="preserve"> </w:t>
      </w:r>
      <w:r w:rsidR="006C7E03" w:rsidRPr="009A16C0">
        <w:rPr>
          <w:rFonts w:ascii="Times New Roman" w:eastAsia="Times New Roman" w:hAnsi="Times New Roman" w:cs="Times New Roman"/>
        </w:rPr>
        <w:t>us</w:t>
      </w:r>
      <w:r w:rsidR="00FE77F6" w:rsidRPr="009A16C0">
        <w:rPr>
          <w:rFonts w:ascii="Times New Roman" w:eastAsia="Times New Roman" w:hAnsi="Times New Roman" w:cs="Times New Roman"/>
        </w:rPr>
        <w:t xml:space="preserve"> to resources or processes that </w:t>
      </w:r>
      <w:r w:rsidR="006C7E03" w:rsidRPr="009A16C0">
        <w:rPr>
          <w:rFonts w:ascii="Times New Roman" w:eastAsia="Times New Roman" w:hAnsi="Times New Roman" w:cs="Times New Roman"/>
        </w:rPr>
        <w:t>we</w:t>
      </w:r>
      <w:r w:rsidR="00783A44" w:rsidRPr="009A16C0">
        <w:rPr>
          <w:rFonts w:ascii="Times New Roman" w:eastAsia="Times New Roman" w:hAnsi="Times New Roman" w:cs="Times New Roman"/>
        </w:rPr>
        <w:t xml:space="preserve"> excel at </w:t>
      </w:r>
      <w:r w:rsidR="00FE77F6" w:rsidRPr="009A16C0">
        <w:rPr>
          <w:rFonts w:ascii="Times New Roman" w:eastAsia="Times New Roman" w:hAnsi="Times New Roman" w:cs="Times New Roman"/>
        </w:rPr>
        <w:t xml:space="preserve">or need </w:t>
      </w:r>
      <w:r w:rsidR="00783A44" w:rsidRPr="009A16C0">
        <w:rPr>
          <w:rFonts w:ascii="Times New Roman" w:eastAsia="Times New Roman" w:hAnsi="Times New Roman" w:cs="Times New Roman"/>
        </w:rPr>
        <w:t>further</w:t>
      </w:r>
      <w:r w:rsidR="00FE77F6" w:rsidRPr="009A16C0">
        <w:rPr>
          <w:rFonts w:ascii="Times New Roman" w:eastAsia="Times New Roman" w:hAnsi="Times New Roman" w:cs="Times New Roman"/>
        </w:rPr>
        <w:t xml:space="preserve"> development.</w:t>
      </w:r>
    </w:p>
    <w:p w:rsidR="008F2C05" w:rsidRPr="009A16C0" w:rsidRDefault="008F2C05" w:rsidP="008F2C05">
      <w:pPr>
        <w:spacing w:after="0"/>
        <w:rPr>
          <w:rFonts w:ascii="Times New Roman" w:eastAsia="Times New Roman" w:hAnsi="Times New Roman" w:cs="Times New Roman"/>
        </w:rPr>
      </w:pPr>
      <w:r w:rsidRPr="009A16C0">
        <w:rPr>
          <w:rFonts w:ascii="Times New Roman" w:eastAsia="Times New Roman" w:hAnsi="Times New Roman" w:cs="Times New Roman"/>
          <w:b/>
        </w:rPr>
        <w:t xml:space="preserve">Cool Trick: Create and disseminate an agenda of discussion points prior to the debriefing. </w:t>
      </w:r>
      <w:r w:rsidRPr="009A16C0">
        <w:rPr>
          <w:rFonts w:ascii="Times New Roman" w:eastAsia="Times New Roman" w:hAnsi="Times New Roman" w:cs="Times New Roman"/>
        </w:rPr>
        <w:t xml:space="preserve">Our agenda lists the discussion areas and the number of minutes allotted for each topic in a 1-hour meeting. This allows participants to understand the purpose of the meeting. They’ll also be prepared with feedback when you come together, making the meeting time more productive. </w:t>
      </w:r>
    </w:p>
    <w:p w:rsidR="008F2C05" w:rsidRPr="009A16C0" w:rsidRDefault="008F2C05" w:rsidP="008F2C05">
      <w:pPr>
        <w:spacing w:after="0"/>
        <w:rPr>
          <w:rFonts w:ascii="Times New Roman" w:eastAsia="Times New Roman" w:hAnsi="Times New Roman" w:cs="Times New Roman"/>
        </w:rPr>
      </w:pPr>
    </w:p>
    <w:p w:rsidR="008F2C05" w:rsidRPr="009A16C0" w:rsidRDefault="008F2C05" w:rsidP="008F2C05">
      <w:pPr>
        <w:spacing w:after="0"/>
        <w:rPr>
          <w:rFonts w:ascii="Times New Roman" w:eastAsia="Times New Roman" w:hAnsi="Times New Roman" w:cs="Times New Roman"/>
        </w:rPr>
      </w:pPr>
      <w:r w:rsidRPr="009A16C0">
        <w:rPr>
          <w:rFonts w:ascii="Times New Roman" w:eastAsia="Times New Roman" w:hAnsi="Times New Roman" w:cs="Times New Roman"/>
          <w:b/>
        </w:rPr>
        <w:t xml:space="preserve">Hot Tip: Communicate topics in positive language. </w:t>
      </w:r>
      <w:r w:rsidRPr="009A16C0">
        <w:rPr>
          <w:rFonts w:ascii="Times New Roman" w:eastAsia="Times New Roman" w:hAnsi="Times New Roman" w:cs="Times New Roman"/>
        </w:rPr>
        <w:t>Rather than asking ‘</w:t>
      </w:r>
      <w:r w:rsidR="00FE0A5D" w:rsidRPr="009A16C0">
        <w:rPr>
          <w:rFonts w:ascii="Times New Roman" w:eastAsia="Times New Roman" w:hAnsi="Times New Roman" w:cs="Times New Roman"/>
        </w:rPr>
        <w:t>w</w:t>
      </w:r>
      <w:r w:rsidRPr="009A16C0">
        <w:rPr>
          <w:rFonts w:ascii="Times New Roman" w:eastAsia="Times New Roman" w:hAnsi="Times New Roman" w:cs="Times New Roman"/>
        </w:rPr>
        <w:t>hat went wrong</w:t>
      </w:r>
      <w:r w:rsidR="0063073C" w:rsidRPr="009A16C0">
        <w:rPr>
          <w:rFonts w:ascii="Times New Roman" w:eastAsia="Times New Roman" w:hAnsi="Times New Roman" w:cs="Times New Roman"/>
        </w:rPr>
        <w:t>?</w:t>
      </w:r>
      <w:r w:rsidR="006C7E03" w:rsidRPr="009A16C0">
        <w:rPr>
          <w:rFonts w:ascii="Times New Roman" w:eastAsia="Times New Roman" w:hAnsi="Times New Roman" w:cs="Times New Roman"/>
        </w:rPr>
        <w:t>,</w:t>
      </w:r>
      <w:r w:rsidRPr="009A16C0">
        <w:rPr>
          <w:rFonts w:ascii="Times New Roman" w:eastAsia="Times New Roman" w:hAnsi="Times New Roman" w:cs="Times New Roman"/>
        </w:rPr>
        <w:t>’ we talk about what surprised us, what we’d do differently, what did we expect to happen that didn’t, and what did we not expect to happen that did. Through this, we get at the negative aspects without placing blame.</w:t>
      </w:r>
    </w:p>
    <w:p w:rsidR="008F2C05" w:rsidRPr="009A16C0" w:rsidRDefault="008F2C05" w:rsidP="008F2C05">
      <w:pPr>
        <w:spacing w:after="0"/>
        <w:rPr>
          <w:rFonts w:ascii="Times New Roman" w:eastAsia="Times New Roman" w:hAnsi="Times New Roman" w:cs="Times New Roman"/>
        </w:rPr>
      </w:pPr>
    </w:p>
    <w:p w:rsidR="008F2C05" w:rsidRPr="009A16C0" w:rsidRDefault="008F2C05" w:rsidP="00EF72C1">
      <w:pPr>
        <w:spacing w:after="0"/>
        <w:rPr>
          <w:rFonts w:ascii="Times New Roman" w:eastAsia="Times New Roman" w:hAnsi="Times New Roman" w:cs="Times New Roman"/>
        </w:rPr>
      </w:pPr>
      <w:r w:rsidRPr="009A16C0">
        <w:rPr>
          <w:rFonts w:ascii="Times New Roman" w:eastAsia="Times New Roman" w:hAnsi="Times New Roman" w:cs="Times New Roman"/>
          <w:b/>
        </w:rPr>
        <w:t>Hot Tip: Consider both internal and external debriefing meetings.</w:t>
      </w:r>
      <w:r w:rsidRPr="009A16C0">
        <w:rPr>
          <w:rFonts w:ascii="Times New Roman" w:eastAsia="Times New Roman" w:hAnsi="Times New Roman" w:cs="Times New Roman"/>
        </w:rPr>
        <w:t xml:space="preserve"> Valuable insight can be gained by having a focused conversation with your client about aspects of the evaluation that went well and those that did not go so well. </w:t>
      </w:r>
      <w:r w:rsidR="009A16C0" w:rsidRPr="009A16C0">
        <w:rPr>
          <w:rFonts w:ascii="Times New Roman" w:eastAsia="Times New Roman" w:hAnsi="Times New Roman" w:cs="Times New Roman"/>
        </w:rPr>
        <w:t>Some</w:t>
      </w:r>
      <w:r w:rsidR="006C7E03" w:rsidRPr="009A16C0">
        <w:rPr>
          <w:rFonts w:ascii="Times New Roman" w:eastAsia="Times New Roman" w:hAnsi="Times New Roman" w:cs="Times New Roman"/>
        </w:rPr>
        <w:t xml:space="preserve"> m</w:t>
      </w:r>
      <w:r w:rsidR="00CF4E37" w:rsidRPr="009A16C0">
        <w:rPr>
          <w:rFonts w:ascii="Times New Roman" w:eastAsia="Times New Roman" w:hAnsi="Times New Roman" w:cs="Times New Roman"/>
        </w:rPr>
        <w:t>eetings might include all relevant stakeholders in addition to the</w:t>
      </w:r>
      <w:r w:rsidR="009A16C0" w:rsidRPr="009A16C0">
        <w:rPr>
          <w:rFonts w:ascii="Times New Roman" w:eastAsia="Times New Roman" w:hAnsi="Times New Roman" w:cs="Times New Roman"/>
        </w:rPr>
        <w:t xml:space="preserve"> main</w:t>
      </w:r>
      <w:r w:rsidR="00CF4E37" w:rsidRPr="009A16C0">
        <w:rPr>
          <w:rFonts w:ascii="Times New Roman" w:eastAsia="Times New Roman" w:hAnsi="Times New Roman" w:cs="Times New Roman"/>
        </w:rPr>
        <w:t xml:space="preserve"> client. </w:t>
      </w:r>
      <w:r w:rsidR="006C7E03" w:rsidRPr="009A16C0">
        <w:rPr>
          <w:rFonts w:ascii="Times New Roman" w:eastAsia="Times New Roman" w:hAnsi="Times New Roman" w:cs="Times New Roman"/>
        </w:rPr>
        <w:t>This feedback</w:t>
      </w:r>
      <w:r w:rsidRPr="009A16C0">
        <w:rPr>
          <w:rFonts w:ascii="Times New Roman" w:eastAsia="Times New Roman" w:hAnsi="Times New Roman" w:cs="Times New Roman"/>
        </w:rPr>
        <w:t xml:space="preserve"> can then inform a</w:t>
      </w:r>
      <w:r w:rsidR="00830232" w:rsidRPr="009A16C0">
        <w:rPr>
          <w:rFonts w:ascii="Times New Roman" w:eastAsia="Times New Roman" w:hAnsi="Times New Roman" w:cs="Times New Roman"/>
        </w:rPr>
        <w:t xml:space="preserve"> subsequent</w:t>
      </w:r>
      <w:r w:rsidRPr="009A16C0">
        <w:rPr>
          <w:rFonts w:ascii="Times New Roman" w:eastAsia="Times New Roman" w:hAnsi="Times New Roman" w:cs="Times New Roman"/>
        </w:rPr>
        <w:t xml:space="preserve"> internal project team debrief</w:t>
      </w:r>
      <w:r w:rsidR="00BA4D34" w:rsidRPr="009A16C0">
        <w:rPr>
          <w:rFonts w:ascii="Times New Roman" w:eastAsia="Times New Roman" w:hAnsi="Times New Roman" w:cs="Times New Roman"/>
        </w:rPr>
        <w:t xml:space="preserve"> (e.g., identifying internal professional development </w:t>
      </w:r>
      <w:r w:rsidR="002C05DB" w:rsidRPr="009A16C0">
        <w:rPr>
          <w:rFonts w:ascii="Times New Roman" w:eastAsia="Times New Roman" w:hAnsi="Times New Roman" w:cs="Times New Roman"/>
        </w:rPr>
        <w:t xml:space="preserve">or process improvement </w:t>
      </w:r>
      <w:r w:rsidR="00BA4D34" w:rsidRPr="009A16C0">
        <w:rPr>
          <w:rFonts w:ascii="Times New Roman" w:eastAsia="Times New Roman" w:hAnsi="Times New Roman" w:cs="Times New Roman"/>
        </w:rPr>
        <w:t>needs)</w:t>
      </w:r>
      <w:r w:rsidRPr="009A16C0">
        <w:rPr>
          <w:rFonts w:ascii="Times New Roman" w:eastAsia="Times New Roman" w:hAnsi="Times New Roman" w:cs="Times New Roman"/>
        </w:rPr>
        <w:t xml:space="preserve">. Input from all perspectives can </w:t>
      </w:r>
      <w:r w:rsidR="00830232" w:rsidRPr="009A16C0">
        <w:rPr>
          <w:rFonts w:ascii="Times New Roman" w:eastAsia="Times New Roman" w:hAnsi="Times New Roman" w:cs="Times New Roman"/>
        </w:rPr>
        <w:t>advise</w:t>
      </w:r>
      <w:r w:rsidRPr="009A16C0">
        <w:rPr>
          <w:rFonts w:ascii="Times New Roman" w:eastAsia="Times New Roman" w:hAnsi="Times New Roman" w:cs="Times New Roman"/>
        </w:rPr>
        <w:t xml:space="preserve"> planning for future projects.</w:t>
      </w:r>
      <w:r w:rsidR="00CF4E37" w:rsidRPr="009A16C0">
        <w:rPr>
          <w:rFonts w:ascii="Times New Roman" w:eastAsia="Times New Roman" w:hAnsi="Times New Roman" w:cs="Times New Roman"/>
        </w:rPr>
        <w:t xml:space="preserve"> </w:t>
      </w:r>
      <w:r w:rsidR="00BA4D34" w:rsidRPr="009A16C0">
        <w:rPr>
          <w:rFonts w:ascii="Times New Roman" w:eastAsia="Times New Roman" w:hAnsi="Times New Roman" w:cs="Times New Roman"/>
        </w:rPr>
        <w:t>We the</w:t>
      </w:r>
      <w:r w:rsidR="00CF4E37" w:rsidRPr="009A16C0">
        <w:rPr>
          <w:rFonts w:ascii="Times New Roman" w:eastAsia="Times New Roman" w:hAnsi="Times New Roman" w:cs="Times New Roman"/>
        </w:rPr>
        <w:t>n circulat</w:t>
      </w:r>
      <w:r w:rsidR="00BA4D34" w:rsidRPr="009A16C0">
        <w:rPr>
          <w:rFonts w:ascii="Times New Roman" w:eastAsia="Times New Roman" w:hAnsi="Times New Roman" w:cs="Times New Roman"/>
        </w:rPr>
        <w:t>e</w:t>
      </w:r>
      <w:r w:rsidR="00CF4E37" w:rsidRPr="009A16C0">
        <w:rPr>
          <w:rFonts w:ascii="Times New Roman" w:eastAsia="Times New Roman" w:hAnsi="Times New Roman" w:cs="Times New Roman"/>
        </w:rPr>
        <w:t xml:space="preserve"> a summary of these discussions</w:t>
      </w:r>
      <w:r w:rsidR="00BA4D34" w:rsidRPr="009A16C0">
        <w:rPr>
          <w:rFonts w:ascii="Times New Roman" w:eastAsia="Times New Roman" w:hAnsi="Times New Roman" w:cs="Times New Roman"/>
        </w:rPr>
        <w:t xml:space="preserve"> so that everyone</w:t>
      </w:r>
      <w:r w:rsidR="00CF4E37" w:rsidRPr="009A16C0">
        <w:rPr>
          <w:rFonts w:ascii="Times New Roman" w:eastAsia="Times New Roman" w:hAnsi="Times New Roman" w:cs="Times New Roman"/>
        </w:rPr>
        <w:t xml:space="preserve"> can use th</w:t>
      </w:r>
      <w:r w:rsidR="002C05DB" w:rsidRPr="009A16C0">
        <w:rPr>
          <w:rFonts w:ascii="Times New Roman" w:eastAsia="Times New Roman" w:hAnsi="Times New Roman" w:cs="Times New Roman"/>
        </w:rPr>
        <w:t>em</w:t>
      </w:r>
      <w:r w:rsidR="00CF4E37" w:rsidRPr="009A16C0">
        <w:rPr>
          <w:rFonts w:ascii="Times New Roman" w:eastAsia="Times New Roman" w:hAnsi="Times New Roman" w:cs="Times New Roman"/>
        </w:rPr>
        <w:t xml:space="preserve"> for their own internal or external quality improvement purposes.</w:t>
      </w:r>
    </w:p>
    <w:p w:rsidR="003957D1" w:rsidRPr="009A16C0" w:rsidRDefault="003957D1" w:rsidP="00EF72C1">
      <w:pPr>
        <w:spacing w:after="0"/>
        <w:rPr>
          <w:rFonts w:ascii="Times New Roman" w:eastAsia="Times New Roman" w:hAnsi="Times New Roman" w:cs="Times New Roman"/>
        </w:rPr>
      </w:pPr>
    </w:p>
    <w:p w:rsidR="005D39E0" w:rsidRPr="009A16C0" w:rsidRDefault="00352E82" w:rsidP="00EF72C1">
      <w:pPr>
        <w:spacing w:after="0"/>
        <w:rPr>
          <w:rFonts w:ascii="Times New Roman" w:eastAsia="Times New Roman" w:hAnsi="Times New Roman" w:cs="Times New Roman"/>
          <w:b/>
        </w:rPr>
      </w:pPr>
      <w:r w:rsidRPr="009A16C0">
        <w:rPr>
          <w:rFonts w:ascii="Times New Roman" w:eastAsia="Times New Roman" w:hAnsi="Times New Roman" w:cs="Times New Roman"/>
          <w:b/>
        </w:rPr>
        <w:t>Lesson</w:t>
      </w:r>
      <w:r w:rsidR="005D39E0" w:rsidRPr="009A16C0">
        <w:rPr>
          <w:rFonts w:ascii="Times New Roman" w:eastAsia="Times New Roman" w:hAnsi="Times New Roman" w:cs="Times New Roman"/>
          <w:b/>
        </w:rPr>
        <w:t>s</w:t>
      </w:r>
      <w:r w:rsidRPr="009A16C0">
        <w:rPr>
          <w:rFonts w:ascii="Times New Roman" w:eastAsia="Times New Roman" w:hAnsi="Times New Roman" w:cs="Times New Roman"/>
          <w:b/>
        </w:rPr>
        <w:t xml:space="preserve"> Learned: </w:t>
      </w:r>
    </w:p>
    <w:p w:rsidR="005D39E0" w:rsidRPr="009A16C0" w:rsidRDefault="005D39E0" w:rsidP="005D39E0">
      <w:pPr>
        <w:pStyle w:val="ListParagraph"/>
        <w:numPr>
          <w:ilvl w:val="0"/>
          <w:numId w:val="1"/>
        </w:numPr>
        <w:spacing w:after="0"/>
        <w:rPr>
          <w:rFonts w:ascii="Times New Roman" w:eastAsia="Times New Roman" w:hAnsi="Times New Roman" w:cs="Times New Roman"/>
          <w:b/>
        </w:rPr>
      </w:pPr>
      <w:r w:rsidRPr="009A16C0">
        <w:rPr>
          <w:rFonts w:ascii="Times New Roman" w:eastAsia="Times New Roman" w:hAnsi="Times New Roman" w:cs="Times New Roman"/>
          <w:b/>
        </w:rPr>
        <w:t xml:space="preserve">Outside stakeholders are willing to participate in debriefings. </w:t>
      </w:r>
      <w:r w:rsidRPr="009A16C0">
        <w:rPr>
          <w:rFonts w:ascii="Times New Roman" w:eastAsia="Times New Roman" w:hAnsi="Times New Roman" w:cs="Times New Roman"/>
        </w:rPr>
        <w:t xml:space="preserve">Their participation is facilitated when they know they won’t be put under a microscope or have blame for failures assigned to them. You may find that they will point out </w:t>
      </w:r>
      <w:r w:rsidR="0063073C" w:rsidRPr="009A16C0">
        <w:rPr>
          <w:rFonts w:ascii="Times New Roman" w:eastAsia="Times New Roman" w:hAnsi="Times New Roman" w:cs="Times New Roman"/>
        </w:rPr>
        <w:t xml:space="preserve">their own </w:t>
      </w:r>
      <w:r w:rsidRPr="009A16C0">
        <w:rPr>
          <w:rFonts w:ascii="Times New Roman" w:eastAsia="Times New Roman" w:hAnsi="Times New Roman" w:cs="Times New Roman"/>
        </w:rPr>
        <w:t xml:space="preserve">deficiencies. This gives </w:t>
      </w:r>
      <w:r w:rsidR="00CF4E37" w:rsidRPr="009A16C0">
        <w:rPr>
          <w:rFonts w:ascii="Times New Roman" w:eastAsia="Times New Roman" w:hAnsi="Times New Roman" w:cs="Times New Roman"/>
        </w:rPr>
        <w:t xml:space="preserve">both parties </w:t>
      </w:r>
      <w:r w:rsidRPr="009A16C0">
        <w:rPr>
          <w:rFonts w:ascii="Times New Roman" w:eastAsia="Times New Roman" w:hAnsi="Times New Roman" w:cs="Times New Roman"/>
        </w:rPr>
        <w:t xml:space="preserve">information that can inform </w:t>
      </w:r>
      <w:r w:rsidR="00CF4E37" w:rsidRPr="009A16C0">
        <w:rPr>
          <w:rFonts w:ascii="Times New Roman" w:eastAsia="Times New Roman" w:hAnsi="Times New Roman" w:cs="Times New Roman"/>
        </w:rPr>
        <w:t>the planning and implementation of future</w:t>
      </w:r>
      <w:r w:rsidRPr="009A16C0">
        <w:rPr>
          <w:rFonts w:ascii="Times New Roman" w:eastAsia="Times New Roman" w:hAnsi="Times New Roman" w:cs="Times New Roman"/>
        </w:rPr>
        <w:t xml:space="preserve"> projects.</w:t>
      </w:r>
    </w:p>
    <w:p w:rsidR="00352E82" w:rsidRPr="009A16C0" w:rsidRDefault="00DB7AC5" w:rsidP="005D39E0">
      <w:pPr>
        <w:pStyle w:val="ListParagraph"/>
        <w:numPr>
          <w:ilvl w:val="0"/>
          <w:numId w:val="1"/>
        </w:numPr>
        <w:spacing w:after="0"/>
        <w:rPr>
          <w:rFonts w:ascii="Times New Roman" w:eastAsia="Times New Roman" w:hAnsi="Times New Roman" w:cs="Times New Roman"/>
        </w:rPr>
      </w:pPr>
      <w:r w:rsidRPr="009A16C0">
        <w:rPr>
          <w:rFonts w:ascii="Times New Roman" w:eastAsia="Times New Roman" w:hAnsi="Times New Roman" w:cs="Times New Roman"/>
          <w:b/>
        </w:rPr>
        <w:t xml:space="preserve">Review debriefing notes from several projects to identify common themes. </w:t>
      </w:r>
      <w:r w:rsidR="00352E82" w:rsidRPr="009A16C0">
        <w:rPr>
          <w:rFonts w:ascii="Times New Roman" w:eastAsia="Times New Roman" w:hAnsi="Times New Roman" w:cs="Times New Roman"/>
        </w:rPr>
        <w:t xml:space="preserve">Looking at </w:t>
      </w:r>
      <w:r w:rsidRPr="009A16C0">
        <w:rPr>
          <w:rFonts w:ascii="Times New Roman" w:eastAsia="Times New Roman" w:hAnsi="Times New Roman" w:cs="Times New Roman"/>
        </w:rPr>
        <w:t>meeting notes from several debriefings can highlight areas that are consistently working well and resources that may need investment.</w:t>
      </w:r>
      <w:r w:rsidR="005E4019" w:rsidRPr="009A16C0">
        <w:rPr>
          <w:rFonts w:ascii="Times New Roman" w:eastAsia="Times New Roman" w:hAnsi="Times New Roman" w:cs="Times New Roman"/>
        </w:rPr>
        <w:t xml:space="preserve"> For example, a common denominator across several projects might be the need to maintain a skills inventory of internal staff </w:t>
      </w:r>
      <w:r w:rsidR="009747D8" w:rsidRPr="009A16C0">
        <w:rPr>
          <w:rFonts w:ascii="Times New Roman" w:eastAsia="Times New Roman" w:hAnsi="Times New Roman" w:cs="Times New Roman"/>
        </w:rPr>
        <w:t xml:space="preserve">or </w:t>
      </w:r>
      <w:r w:rsidR="005E4019" w:rsidRPr="009A16C0">
        <w:rPr>
          <w:rFonts w:ascii="Times New Roman" w:eastAsia="Times New Roman" w:hAnsi="Times New Roman" w:cs="Times New Roman"/>
        </w:rPr>
        <w:t>what professional development is needed internally v</w:t>
      </w:r>
      <w:r w:rsidR="009747D8" w:rsidRPr="009A16C0">
        <w:rPr>
          <w:rFonts w:ascii="Times New Roman" w:eastAsia="Times New Roman" w:hAnsi="Times New Roman" w:cs="Times New Roman"/>
        </w:rPr>
        <w:t>ersu</w:t>
      </w:r>
      <w:r w:rsidR="005E4019" w:rsidRPr="009A16C0">
        <w:rPr>
          <w:rFonts w:ascii="Times New Roman" w:eastAsia="Times New Roman" w:hAnsi="Times New Roman" w:cs="Times New Roman"/>
        </w:rPr>
        <w:t xml:space="preserve">s when it’s cost-effective to bring in </w:t>
      </w:r>
      <w:r w:rsidR="009747D8" w:rsidRPr="009A16C0">
        <w:rPr>
          <w:rFonts w:ascii="Times New Roman" w:eastAsia="Times New Roman" w:hAnsi="Times New Roman" w:cs="Times New Roman"/>
        </w:rPr>
        <w:t>a consultant for ad hoc skills</w:t>
      </w:r>
      <w:r w:rsidR="005E4019" w:rsidRPr="009A16C0">
        <w:rPr>
          <w:rFonts w:ascii="Times New Roman" w:eastAsia="Times New Roman" w:hAnsi="Times New Roman" w:cs="Times New Roman"/>
        </w:rPr>
        <w:t>.</w:t>
      </w:r>
    </w:p>
    <w:p w:rsidR="00352E82" w:rsidRPr="009A16C0" w:rsidRDefault="00352E82" w:rsidP="00EF72C1">
      <w:pPr>
        <w:spacing w:after="0"/>
        <w:rPr>
          <w:rFonts w:ascii="Times New Roman" w:eastAsia="Times New Roman" w:hAnsi="Times New Roman" w:cs="Times New Roman"/>
        </w:rPr>
      </w:pPr>
    </w:p>
    <w:p w:rsidR="00830232" w:rsidRPr="009A16C0" w:rsidRDefault="00DB7AC5" w:rsidP="004B762D">
      <w:pPr>
        <w:spacing w:after="0"/>
        <w:rPr>
          <w:rFonts w:ascii="Times New Roman" w:eastAsia="Times New Roman" w:hAnsi="Times New Roman" w:cs="Times New Roman"/>
        </w:rPr>
      </w:pPr>
      <w:r w:rsidRPr="009A16C0">
        <w:rPr>
          <w:rFonts w:ascii="Times New Roman" w:eastAsia="Times New Roman" w:hAnsi="Times New Roman" w:cs="Times New Roman"/>
          <w:b/>
        </w:rPr>
        <w:t>Rad R</w:t>
      </w:r>
      <w:r w:rsidR="004B762D" w:rsidRPr="009A16C0">
        <w:rPr>
          <w:rFonts w:ascii="Times New Roman" w:eastAsia="Times New Roman" w:hAnsi="Times New Roman" w:cs="Times New Roman"/>
          <w:b/>
        </w:rPr>
        <w:t>esource</w:t>
      </w:r>
      <w:r w:rsidRPr="009A16C0">
        <w:rPr>
          <w:rFonts w:ascii="Times New Roman" w:eastAsia="Times New Roman" w:hAnsi="Times New Roman" w:cs="Times New Roman"/>
          <w:b/>
        </w:rPr>
        <w:t xml:space="preserve">: </w:t>
      </w:r>
      <w:r w:rsidR="00EF72C1" w:rsidRPr="009A16C0">
        <w:rPr>
          <w:rFonts w:ascii="Times New Roman" w:eastAsia="Times New Roman" w:hAnsi="Times New Roman" w:cs="Times New Roman"/>
        </w:rPr>
        <w:t>Our colleagues in CHPR’s Healthcare Innovation &amp; Quality Unit discuss additional tools to build performance improvement processes in their</w:t>
      </w:r>
      <w:r w:rsidR="00CF4E37" w:rsidRPr="009A16C0">
        <w:rPr>
          <w:rFonts w:ascii="Times New Roman" w:eastAsia="Times New Roman" w:hAnsi="Times New Roman" w:cs="Times New Roman"/>
        </w:rPr>
        <w:t xml:space="preserve"> July 2015</w:t>
      </w:r>
      <w:r w:rsidR="00EF72C1" w:rsidRPr="009A16C0">
        <w:rPr>
          <w:rFonts w:ascii="Times New Roman" w:eastAsia="Times New Roman" w:hAnsi="Times New Roman" w:cs="Times New Roman"/>
        </w:rPr>
        <w:t xml:space="preserve"> </w:t>
      </w:r>
      <w:hyperlink r:id="rId7" w:history="1">
        <w:r w:rsidR="00EF72C1" w:rsidRPr="009A16C0">
          <w:rPr>
            <w:rStyle w:val="Hyperlink"/>
            <w:rFonts w:ascii="Times New Roman" w:eastAsia="Times New Roman" w:hAnsi="Times New Roman" w:cs="Times New Roman"/>
          </w:rPr>
          <w:t>post</w:t>
        </w:r>
      </w:hyperlink>
      <w:r w:rsidR="00EF72C1" w:rsidRPr="009A16C0">
        <w:rPr>
          <w:rFonts w:ascii="Times New Roman" w:eastAsia="Times New Roman" w:hAnsi="Times New Roman" w:cs="Times New Roman"/>
        </w:rPr>
        <w:t>.</w:t>
      </w:r>
    </w:p>
    <w:sectPr w:rsidR="00830232" w:rsidRPr="009A16C0" w:rsidSect="009A16C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179D1"/>
    <w:multiLevelType w:val="hybridMultilevel"/>
    <w:tmpl w:val="8BAA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0E"/>
    <w:rsid w:val="000778CE"/>
    <w:rsid w:val="00112205"/>
    <w:rsid w:val="0018320E"/>
    <w:rsid w:val="002B22E1"/>
    <w:rsid w:val="002C05DB"/>
    <w:rsid w:val="00352E82"/>
    <w:rsid w:val="003957D1"/>
    <w:rsid w:val="004B762D"/>
    <w:rsid w:val="00535BEA"/>
    <w:rsid w:val="005D39E0"/>
    <w:rsid w:val="005E4019"/>
    <w:rsid w:val="0063073C"/>
    <w:rsid w:val="006C7E03"/>
    <w:rsid w:val="00783A44"/>
    <w:rsid w:val="007C7EF7"/>
    <w:rsid w:val="00830232"/>
    <w:rsid w:val="008F2C05"/>
    <w:rsid w:val="00915587"/>
    <w:rsid w:val="00922984"/>
    <w:rsid w:val="009672EE"/>
    <w:rsid w:val="009747D8"/>
    <w:rsid w:val="009A16C0"/>
    <w:rsid w:val="00B80CE2"/>
    <w:rsid w:val="00BA4D34"/>
    <w:rsid w:val="00BF36AC"/>
    <w:rsid w:val="00CF1CDD"/>
    <w:rsid w:val="00CF40F6"/>
    <w:rsid w:val="00CF4E37"/>
    <w:rsid w:val="00DB7AC5"/>
    <w:rsid w:val="00E673D1"/>
    <w:rsid w:val="00E675E0"/>
    <w:rsid w:val="00EF72C1"/>
    <w:rsid w:val="00FE0A5D"/>
    <w:rsid w:val="00FE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3D1"/>
    <w:rPr>
      <w:color w:val="0000FF" w:themeColor="hyperlink"/>
      <w:u w:val="single"/>
    </w:rPr>
  </w:style>
  <w:style w:type="paragraph" w:styleId="ListParagraph">
    <w:name w:val="List Paragraph"/>
    <w:basedOn w:val="Normal"/>
    <w:uiPriority w:val="34"/>
    <w:qFormat/>
    <w:rsid w:val="005D39E0"/>
    <w:pPr>
      <w:ind w:left="720"/>
      <w:contextualSpacing/>
    </w:pPr>
  </w:style>
  <w:style w:type="paragraph" w:styleId="BalloonText">
    <w:name w:val="Balloon Text"/>
    <w:basedOn w:val="Normal"/>
    <w:link w:val="BalloonTextChar"/>
    <w:uiPriority w:val="99"/>
    <w:semiHidden/>
    <w:unhideWhenUsed/>
    <w:rsid w:val="008F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05"/>
    <w:rPr>
      <w:rFonts w:ascii="Tahoma" w:hAnsi="Tahoma" w:cs="Tahoma"/>
      <w:sz w:val="16"/>
      <w:szCs w:val="16"/>
    </w:rPr>
  </w:style>
  <w:style w:type="character" w:styleId="CommentReference">
    <w:name w:val="annotation reference"/>
    <w:basedOn w:val="DefaultParagraphFont"/>
    <w:uiPriority w:val="99"/>
    <w:semiHidden/>
    <w:unhideWhenUsed/>
    <w:rsid w:val="008F2C05"/>
    <w:rPr>
      <w:sz w:val="16"/>
      <w:szCs w:val="16"/>
    </w:rPr>
  </w:style>
  <w:style w:type="paragraph" w:styleId="CommentText">
    <w:name w:val="annotation text"/>
    <w:basedOn w:val="Normal"/>
    <w:link w:val="CommentTextChar"/>
    <w:uiPriority w:val="99"/>
    <w:semiHidden/>
    <w:unhideWhenUsed/>
    <w:rsid w:val="008F2C05"/>
    <w:pPr>
      <w:spacing w:line="240" w:lineRule="auto"/>
    </w:pPr>
    <w:rPr>
      <w:sz w:val="20"/>
      <w:szCs w:val="20"/>
    </w:rPr>
  </w:style>
  <w:style w:type="character" w:customStyle="1" w:styleId="CommentTextChar">
    <w:name w:val="Comment Text Char"/>
    <w:basedOn w:val="DefaultParagraphFont"/>
    <w:link w:val="CommentText"/>
    <w:uiPriority w:val="99"/>
    <w:semiHidden/>
    <w:rsid w:val="008F2C05"/>
    <w:rPr>
      <w:sz w:val="20"/>
      <w:szCs w:val="20"/>
    </w:rPr>
  </w:style>
  <w:style w:type="paragraph" w:styleId="CommentSubject">
    <w:name w:val="annotation subject"/>
    <w:basedOn w:val="CommentText"/>
    <w:next w:val="CommentText"/>
    <w:link w:val="CommentSubjectChar"/>
    <w:uiPriority w:val="99"/>
    <w:semiHidden/>
    <w:unhideWhenUsed/>
    <w:rsid w:val="008F2C05"/>
    <w:rPr>
      <w:b/>
      <w:bCs/>
    </w:rPr>
  </w:style>
  <w:style w:type="character" w:customStyle="1" w:styleId="CommentSubjectChar">
    <w:name w:val="Comment Subject Char"/>
    <w:basedOn w:val="CommentTextChar"/>
    <w:link w:val="CommentSubject"/>
    <w:uiPriority w:val="99"/>
    <w:semiHidden/>
    <w:rsid w:val="008F2C05"/>
    <w:rPr>
      <w:b/>
      <w:bCs/>
      <w:sz w:val="20"/>
      <w:szCs w:val="20"/>
    </w:rPr>
  </w:style>
  <w:style w:type="character" w:styleId="FollowedHyperlink">
    <w:name w:val="FollowedHyperlink"/>
    <w:basedOn w:val="DefaultParagraphFont"/>
    <w:uiPriority w:val="99"/>
    <w:semiHidden/>
    <w:unhideWhenUsed/>
    <w:rsid w:val="00CF4E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3D1"/>
    <w:rPr>
      <w:color w:val="0000FF" w:themeColor="hyperlink"/>
      <w:u w:val="single"/>
    </w:rPr>
  </w:style>
  <w:style w:type="paragraph" w:styleId="ListParagraph">
    <w:name w:val="List Paragraph"/>
    <w:basedOn w:val="Normal"/>
    <w:uiPriority w:val="34"/>
    <w:qFormat/>
    <w:rsid w:val="005D39E0"/>
    <w:pPr>
      <w:ind w:left="720"/>
      <w:contextualSpacing/>
    </w:pPr>
  </w:style>
  <w:style w:type="paragraph" w:styleId="BalloonText">
    <w:name w:val="Balloon Text"/>
    <w:basedOn w:val="Normal"/>
    <w:link w:val="BalloonTextChar"/>
    <w:uiPriority w:val="99"/>
    <w:semiHidden/>
    <w:unhideWhenUsed/>
    <w:rsid w:val="008F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05"/>
    <w:rPr>
      <w:rFonts w:ascii="Tahoma" w:hAnsi="Tahoma" w:cs="Tahoma"/>
      <w:sz w:val="16"/>
      <w:szCs w:val="16"/>
    </w:rPr>
  </w:style>
  <w:style w:type="character" w:styleId="CommentReference">
    <w:name w:val="annotation reference"/>
    <w:basedOn w:val="DefaultParagraphFont"/>
    <w:uiPriority w:val="99"/>
    <w:semiHidden/>
    <w:unhideWhenUsed/>
    <w:rsid w:val="008F2C05"/>
    <w:rPr>
      <w:sz w:val="16"/>
      <w:szCs w:val="16"/>
    </w:rPr>
  </w:style>
  <w:style w:type="paragraph" w:styleId="CommentText">
    <w:name w:val="annotation text"/>
    <w:basedOn w:val="Normal"/>
    <w:link w:val="CommentTextChar"/>
    <w:uiPriority w:val="99"/>
    <w:semiHidden/>
    <w:unhideWhenUsed/>
    <w:rsid w:val="008F2C05"/>
    <w:pPr>
      <w:spacing w:line="240" w:lineRule="auto"/>
    </w:pPr>
    <w:rPr>
      <w:sz w:val="20"/>
      <w:szCs w:val="20"/>
    </w:rPr>
  </w:style>
  <w:style w:type="character" w:customStyle="1" w:styleId="CommentTextChar">
    <w:name w:val="Comment Text Char"/>
    <w:basedOn w:val="DefaultParagraphFont"/>
    <w:link w:val="CommentText"/>
    <w:uiPriority w:val="99"/>
    <w:semiHidden/>
    <w:rsid w:val="008F2C05"/>
    <w:rPr>
      <w:sz w:val="20"/>
      <w:szCs w:val="20"/>
    </w:rPr>
  </w:style>
  <w:style w:type="paragraph" w:styleId="CommentSubject">
    <w:name w:val="annotation subject"/>
    <w:basedOn w:val="CommentText"/>
    <w:next w:val="CommentText"/>
    <w:link w:val="CommentSubjectChar"/>
    <w:uiPriority w:val="99"/>
    <w:semiHidden/>
    <w:unhideWhenUsed/>
    <w:rsid w:val="008F2C05"/>
    <w:rPr>
      <w:b/>
      <w:bCs/>
    </w:rPr>
  </w:style>
  <w:style w:type="character" w:customStyle="1" w:styleId="CommentSubjectChar">
    <w:name w:val="Comment Subject Char"/>
    <w:basedOn w:val="CommentTextChar"/>
    <w:link w:val="CommentSubject"/>
    <w:uiPriority w:val="99"/>
    <w:semiHidden/>
    <w:rsid w:val="008F2C05"/>
    <w:rPr>
      <w:b/>
      <w:bCs/>
      <w:sz w:val="20"/>
      <w:szCs w:val="20"/>
    </w:rPr>
  </w:style>
  <w:style w:type="character" w:styleId="FollowedHyperlink">
    <w:name w:val="FollowedHyperlink"/>
    <w:basedOn w:val="DefaultParagraphFont"/>
    <w:uiPriority w:val="99"/>
    <w:semiHidden/>
    <w:unhideWhenUsed/>
    <w:rsid w:val="00CF4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3077">
      <w:bodyDiv w:val="1"/>
      <w:marLeft w:val="0"/>
      <w:marRight w:val="0"/>
      <w:marTop w:val="0"/>
      <w:marBottom w:val="0"/>
      <w:divBdr>
        <w:top w:val="none" w:sz="0" w:space="0" w:color="auto"/>
        <w:left w:val="none" w:sz="0" w:space="0" w:color="auto"/>
        <w:bottom w:val="none" w:sz="0" w:space="0" w:color="auto"/>
        <w:right w:val="none" w:sz="0" w:space="0" w:color="auto"/>
      </w:divBdr>
      <w:divsChild>
        <w:div w:id="2031568952">
          <w:marLeft w:val="0"/>
          <w:marRight w:val="0"/>
          <w:marTop w:val="0"/>
          <w:marBottom w:val="0"/>
          <w:divBdr>
            <w:top w:val="none" w:sz="0" w:space="0" w:color="auto"/>
            <w:left w:val="none" w:sz="0" w:space="0" w:color="auto"/>
            <w:bottom w:val="none" w:sz="0" w:space="0" w:color="auto"/>
            <w:right w:val="none" w:sz="0" w:space="0" w:color="auto"/>
          </w:divBdr>
        </w:div>
      </w:divsChild>
    </w:div>
    <w:div w:id="667248821">
      <w:bodyDiv w:val="1"/>
      <w:marLeft w:val="0"/>
      <w:marRight w:val="0"/>
      <w:marTop w:val="0"/>
      <w:marBottom w:val="0"/>
      <w:divBdr>
        <w:top w:val="none" w:sz="0" w:space="0" w:color="auto"/>
        <w:left w:val="none" w:sz="0" w:space="0" w:color="auto"/>
        <w:bottom w:val="none" w:sz="0" w:space="0" w:color="auto"/>
        <w:right w:val="none" w:sz="0" w:space="0" w:color="auto"/>
      </w:divBdr>
      <w:divsChild>
        <w:div w:id="1199930698">
          <w:marLeft w:val="0"/>
          <w:marRight w:val="0"/>
          <w:marTop w:val="0"/>
          <w:marBottom w:val="0"/>
          <w:divBdr>
            <w:top w:val="none" w:sz="0" w:space="0" w:color="auto"/>
            <w:left w:val="none" w:sz="0" w:space="0" w:color="auto"/>
            <w:bottom w:val="none" w:sz="0" w:space="0" w:color="auto"/>
            <w:right w:val="none" w:sz="0" w:space="0" w:color="auto"/>
          </w:divBdr>
        </w:div>
      </w:divsChild>
    </w:div>
    <w:div w:id="1955282737">
      <w:bodyDiv w:val="1"/>
      <w:marLeft w:val="0"/>
      <w:marRight w:val="0"/>
      <w:marTop w:val="0"/>
      <w:marBottom w:val="0"/>
      <w:divBdr>
        <w:top w:val="none" w:sz="0" w:space="0" w:color="auto"/>
        <w:left w:val="none" w:sz="0" w:space="0" w:color="auto"/>
        <w:bottom w:val="none" w:sz="0" w:space="0" w:color="auto"/>
        <w:right w:val="none" w:sz="0" w:space="0" w:color="auto"/>
      </w:divBdr>
      <w:divsChild>
        <w:div w:id="211381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massmed.edu/chpr/index.aspx" TargetMode="External"/><Relationship Id="rId7" Type="http://schemas.openxmlformats.org/officeDocument/2006/relationships/hyperlink" Target="http://aea365.org/blog/pam-senesac-anita-morris-sai-cherala-joan-johnston-and-ruth-aboagye-on-improving-performance-facts-flowcharts-fishbones-five-whys-and-the-failu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dc:creator>
  <cp:lastModifiedBy>Lisa Palmer</cp:lastModifiedBy>
  <cp:revision>2</cp:revision>
  <dcterms:created xsi:type="dcterms:W3CDTF">2016-05-26T18:30:00Z</dcterms:created>
  <dcterms:modified xsi:type="dcterms:W3CDTF">2016-05-26T18:30:00Z</dcterms:modified>
</cp:coreProperties>
</file>